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5C" w:rsidRDefault="00A80C5C" w:rsidP="00A80C5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November 5, 2022</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Show Chairman: </w:t>
      </w:r>
    </w:p>
    <w:p w:rsidR="00A80C5C" w:rsidRDefault="00F4616F" w:rsidP="00A80C5C">
      <w:pPr>
        <w:autoSpaceDE w:val="0"/>
        <w:autoSpaceDN w:val="0"/>
        <w:adjustRightInd w:val="0"/>
        <w:spacing w:after="0" w:line="240" w:lineRule="auto"/>
        <w:ind w:left="6"/>
        <w:rPr>
          <w:rFonts w:ascii="Times New Roman" w:hAnsi="Times New Roman" w:cs="Times New Roman"/>
          <w:color w:val="000000"/>
          <w:sz w:val="24"/>
          <w:szCs w:val="24"/>
        </w:rPr>
      </w:pPr>
      <w:r>
        <w:rPr>
          <w:rFonts w:ascii="Times New Roman" w:hAnsi="Times New Roman" w:cs="Times New Roman"/>
          <w:color w:val="000000"/>
          <w:sz w:val="24"/>
          <w:szCs w:val="24"/>
        </w:rPr>
        <w:t>Stephanie Gabriel</w:t>
      </w:r>
    </w:p>
    <w:p w:rsidR="00A80C5C" w:rsidRDefault="00F4616F" w:rsidP="00A80C5C">
      <w:pPr>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color w:val="000000"/>
          <w:sz w:val="24"/>
          <w:szCs w:val="24"/>
        </w:rPr>
        <w:t>796-296-1521</w:t>
      </w:r>
      <w:r w:rsidR="00A80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Sbach@UGA.edu</w:t>
      </w:r>
      <w:r w:rsidR="00A80C5C">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Show Secretary:</w:t>
      </w:r>
      <w:r>
        <w:rPr>
          <w:rFonts w:ascii="Times New Roman" w:hAnsi="Times New Roman" w:cs="Times New Roman"/>
          <w:color w:val="000000"/>
          <w:sz w:val="24"/>
          <w:szCs w:val="24"/>
        </w:rPr>
        <w:t xml:space="preserve"> Jessica Chatham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803-587-1957 </w:t>
      </w:r>
      <w:r w:rsidR="00F4616F">
        <w:rPr>
          <w:rFonts w:ascii="Times New Roman" w:hAnsi="Times New Roman" w:cs="Times New Roman"/>
          <w:color w:val="000000"/>
          <w:sz w:val="24"/>
          <w:szCs w:val="24"/>
        </w:rPr>
        <w:t>info@SouthEastDairyGoatShows.com</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Ring Steward:</w:t>
      </w:r>
      <w:r>
        <w:rPr>
          <w:rFonts w:ascii="Times New Roman" w:hAnsi="Times New Roman" w:cs="Times New Roman"/>
          <w:color w:val="000000"/>
          <w:sz w:val="24"/>
          <w:szCs w:val="24"/>
        </w:rPr>
        <w:t xml:space="preserve"> TBD</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ind w:left="6"/>
        <w:rPr>
          <w:rFonts w:ascii="Times New Roman" w:hAnsi="Times New Roman" w:cs="Times New Roman"/>
          <w:sz w:val="24"/>
          <w:szCs w:val="24"/>
        </w:rPr>
      </w:pPr>
      <w:r>
        <w:rPr>
          <w:rFonts w:ascii="Times New Roman" w:hAnsi="Times New Roman" w:cs="Times New Roman"/>
          <w:b/>
          <w:bCs/>
          <w:color w:val="000000"/>
          <w:sz w:val="24"/>
          <w:szCs w:val="24"/>
        </w:rPr>
        <w:t>Show Committee</w:t>
      </w:r>
      <w:r>
        <w:rPr>
          <w:rFonts w:ascii="Times New Roman" w:hAnsi="Times New Roman" w:cs="Times New Roman"/>
          <w:color w:val="000000"/>
          <w:sz w:val="24"/>
          <w:szCs w:val="24"/>
        </w:rPr>
        <w:t>: Jordan Chatham, Jessica Chatham and Stephanie Gabriel</w:t>
      </w:r>
      <w:r>
        <w:rPr>
          <w:rFonts w:ascii="Times New Roman" w:hAnsi="Times New Roman" w:cs="Times New Roman"/>
          <w:b/>
          <w:bCs/>
          <w:color w:val="000000"/>
          <w:sz w:val="24"/>
          <w:szCs w:val="24"/>
        </w:rPr>
        <w:br/>
      </w:r>
    </w:p>
    <w:p w:rsidR="00A80C5C" w:rsidRDefault="00A80C5C" w:rsidP="00A80C5C">
      <w:pPr>
        <w:autoSpaceDE w:val="0"/>
        <w:autoSpaceDN w:val="0"/>
        <w:adjustRightInd w:val="0"/>
        <w:spacing w:after="0" w:line="240" w:lineRule="auto"/>
        <w:ind w:left="10"/>
        <w:rPr>
          <w:rFonts w:ascii="Times New Roman" w:hAnsi="Times New Roman" w:cs="Times New Roman"/>
          <w:sz w:val="24"/>
          <w:szCs w:val="24"/>
        </w:rPr>
      </w:pPr>
      <w:r>
        <w:rPr>
          <w:rFonts w:ascii="Times New Roman" w:hAnsi="Times New Roman" w:cs="Times New Roman"/>
          <w:b/>
          <w:bCs/>
          <w:color w:val="000000"/>
          <w:sz w:val="24"/>
          <w:szCs w:val="24"/>
        </w:rPr>
        <w:t>Judges: </w:t>
      </w:r>
    </w:p>
    <w:p w:rsidR="00A80C5C" w:rsidRDefault="00A80C5C" w:rsidP="00A80C5C">
      <w:pPr>
        <w:autoSpaceDE w:val="0"/>
        <w:autoSpaceDN w:val="0"/>
        <w:adjustRightInd w:val="0"/>
        <w:spacing w:after="0" w:line="240" w:lineRule="auto"/>
        <w:ind w:left="10"/>
        <w:rPr>
          <w:rFonts w:ascii="Times New Roman" w:hAnsi="Times New Roman" w:cs="Times New Roman"/>
          <w:sz w:val="24"/>
          <w:szCs w:val="24"/>
        </w:rPr>
      </w:pPr>
      <w:r>
        <w:rPr>
          <w:rFonts w:ascii="Times New Roman" w:hAnsi="Times New Roman" w:cs="Times New Roman"/>
          <w:color w:val="000000"/>
          <w:sz w:val="24"/>
          <w:szCs w:val="24"/>
        </w:rPr>
        <w:t xml:space="preserve">Ring One- </w:t>
      </w:r>
      <w:r w:rsidR="00F4616F">
        <w:rPr>
          <w:rFonts w:ascii="Times New Roman" w:hAnsi="Times New Roman" w:cs="Times New Roman"/>
          <w:color w:val="000000"/>
          <w:sz w:val="24"/>
          <w:szCs w:val="24"/>
        </w:rPr>
        <w:t>David Funk</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Ring Two- </w:t>
      </w:r>
      <w:r w:rsidR="00F4616F">
        <w:rPr>
          <w:rFonts w:ascii="Times New Roman" w:hAnsi="Times New Roman" w:cs="Times New Roman"/>
          <w:color w:val="000000"/>
          <w:sz w:val="24"/>
          <w:szCs w:val="24"/>
        </w:rPr>
        <w:t>Karen Smith</w:t>
      </w:r>
      <w:bookmarkStart w:id="0" w:name="_GoBack"/>
      <w:bookmarkEnd w:id="0"/>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ind w:left="10"/>
        <w:rPr>
          <w:rFonts w:ascii="Times New Roman" w:hAnsi="Times New Roman" w:cs="Times New Roman"/>
          <w:sz w:val="24"/>
          <w:szCs w:val="24"/>
        </w:rPr>
      </w:pPr>
      <w:r>
        <w:rPr>
          <w:rFonts w:ascii="Times New Roman" w:hAnsi="Times New Roman" w:cs="Times New Roman"/>
          <w:color w:val="000000"/>
          <w:sz w:val="24"/>
          <w:szCs w:val="24"/>
        </w:rPr>
        <w:t>1. The show is sanctioned by the American Dairy Goat Association and American Goat Society and its rules shall govern. There will be a Senior Doe Show (2), a Junior Doe Show (2), a Buck Show (2), a Youth Junior Doe Show, and a Youth Combined Show as well as 3 Specialties Classes. They are sanctioned for the Nigerian Dwarf Goat Only. These shows are separately sanctioned. The base date for computing the age of the animal entered is November 5, 2022. </w:t>
      </w:r>
    </w:p>
    <w:p w:rsidR="00A80C5C" w:rsidRDefault="00A80C5C" w:rsidP="00A80C5C">
      <w:pPr>
        <w:autoSpaceDE w:val="0"/>
        <w:autoSpaceDN w:val="0"/>
        <w:adjustRightInd w:val="0"/>
        <w:spacing w:after="0" w:line="240" w:lineRule="auto"/>
        <w:ind w:left="345"/>
        <w:rPr>
          <w:rFonts w:ascii="Times New Roman" w:hAnsi="Times New Roman" w:cs="Times New Roman"/>
          <w:sz w:val="24"/>
          <w:szCs w:val="24"/>
        </w:rPr>
      </w:pPr>
      <w:r>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 Any herds exhibiting signs of disease will not be allowed to show. Show committee has the final decision regarding the health of goats. Exhibitors are individually responsible for following all state regulated health certificate requirements. There is no CVI requirement to show.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 The original registration certificate is required for all animals. A stamped duplicate will be accepted according to ADGA’s regulations at the time of the show.  </w:t>
      </w:r>
    </w:p>
    <w:p w:rsidR="00A80C5C" w:rsidRDefault="00A80C5C" w:rsidP="00A80C5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 Animals with natural horns may not be shown. </w:t>
      </w:r>
    </w:p>
    <w:p w:rsidR="00A80C5C" w:rsidRDefault="00A80C5C" w:rsidP="00A80C5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 Check-in will begin at 7:30 AM on Saturday. Goats MUST be on the grounds by 8:00 AM. Judging will begin at 8:30 AM SHARP. Proof of animal’s ownership is the name on the registration certificate or stamped duplicate. The show is rain or shine.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 Please respect the property and property owner’s privacy. Pens are not provided. Straw/shavings are not provided. You must show out of your truck/trailer/personal pen(s). Personal pens may be set up near the show ring for ease of showing on a first come, first served basis. Reserved pen locations are for sponsors only. Areas MUST BE CLEANED before leaving.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 Show property owners or affiliates will not be responsible for loss, damage, or accident to any person or property. Show entry/attendance indicates acceptance of this.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There will be 3 Specialty Classes. </w:t>
      </w:r>
    </w:p>
    <w:p w:rsidR="00A80C5C" w:rsidRDefault="00A80C5C" w:rsidP="00A80C5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Sire and Son-</w:t>
      </w:r>
      <w:r>
        <w:rPr>
          <w:rFonts w:ascii="Times New Roman" w:hAnsi="Times New Roman" w:cs="Times New Roman"/>
          <w:color w:val="000000"/>
          <w:sz w:val="24"/>
          <w:szCs w:val="24"/>
        </w:rPr>
        <w:t xml:space="preserve"> to consist of a Sire and his son only 1 of which must be owned by the exhibitor.</w:t>
      </w:r>
      <w:proofErr w:type="gramEnd"/>
      <w:r>
        <w:rPr>
          <w:rFonts w:ascii="Times New Roman" w:hAnsi="Times New Roman" w:cs="Times New Roman"/>
          <w:color w:val="000000"/>
          <w:sz w:val="24"/>
          <w:szCs w:val="24"/>
        </w:rPr>
        <w:t xml:space="preserve"> Borrowing is allowed for this class.</w:t>
      </w:r>
    </w:p>
    <w:p w:rsidR="00A80C5C" w:rsidRDefault="00A80C5C" w:rsidP="00A80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Best 3 </w:t>
      </w:r>
      <w:proofErr w:type="spellStart"/>
      <w:r>
        <w:rPr>
          <w:rFonts w:ascii="Times New Roman" w:hAnsi="Times New Roman" w:cs="Times New Roman"/>
          <w:color w:val="000000"/>
          <w:sz w:val="24"/>
          <w:szCs w:val="24"/>
          <w:u w:val="single"/>
        </w:rPr>
        <w:t>Jr</w:t>
      </w:r>
      <w:proofErr w:type="spellEnd"/>
      <w:r>
        <w:rPr>
          <w:rFonts w:ascii="Times New Roman" w:hAnsi="Times New Roman" w:cs="Times New Roman"/>
          <w:color w:val="000000"/>
          <w:sz w:val="24"/>
          <w:szCs w:val="24"/>
          <w:u w:val="single"/>
        </w:rPr>
        <w:t xml:space="preserve"> Does –</w:t>
      </w:r>
      <w:r>
        <w:rPr>
          <w:rFonts w:ascii="Times New Roman" w:hAnsi="Times New Roman" w:cs="Times New Roman"/>
          <w:color w:val="000000"/>
          <w:sz w:val="24"/>
          <w:szCs w:val="24"/>
        </w:rPr>
        <w:t xml:space="preserve"> to consist of 3 </w:t>
      </w:r>
      <w:proofErr w:type="spellStart"/>
      <w:r>
        <w:rPr>
          <w:rFonts w:ascii="Times New Roman" w:hAnsi="Times New Roman" w:cs="Times New Roman"/>
          <w:color w:val="000000"/>
          <w:sz w:val="24"/>
          <w:szCs w:val="24"/>
        </w:rPr>
        <w:t>Jr</w:t>
      </w:r>
      <w:proofErr w:type="spellEnd"/>
      <w:r>
        <w:rPr>
          <w:rFonts w:ascii="Times New Roman" w:hAnsi="Times New Roman" w:cs="Times New Roman"/>
          <w:color w:val="000000"/>
          <w:sz w:val="24"/>
          <w:szCs w:val="24"/>
        </w:rPr>
        <w:t xml:space="preserve"> does that are under 2yrs of age and have never before freshened. All does must be owned by the exhibitor. Borrowing is NOT allowed for this class. Does do not have to be related.</w:t>
      </w:r>
    </w:p>
    <w:p w:rsidR="00A80C5C" w:rsidRDefault="00A80C5C" w:rsidP="00A80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Best Working Doe – </w:t>
      </w:r>
      <w:r>
        <w:rPr>
          <w:rFonts w:ascii="Times New Roman" w:hAnsi="Times New Roman" w:cs="Times New Roman"/>
          <w:color w:val="000000"/>
          <w:sz w:val="24"/>
          <w:szCs w:val="24"/>
        </w:rPr>
        <w:t xml:space="preserve">to consist of does that have been in milk for </w:t>
      </w:r>
      <w:r w:rsidR="0058760A">
        <w:rPr>
          <w:rFonts w:ascii="Times New Roman" w:hAnsi="Times New Roman" w:cs="Times New Roman"/>
          <w:color w:val="000000"/>
          <w:sz w:val="24"/>
          <w:szCs w:val="24"/>
        </w:rPr>
        <w:t xml:space="preserve">6 </w:t>
      </w:r>
      <w:r>
        <w:rPr>
          <w:rFonts w:ascii="Times New Roman" w:hAnsi="Times New Roman" w:cs="Times New Roman"/>
          <w:color w:val="000000"/>
          <w:sz w:val="24"/>
          <w:szCs w:val="24"/>
        </w:rPr>
        <w:t>months or longer. Doe must be owned by the exhibitor. There will be 2 classes Under 3 years of age and Over 3 years of age and both will have their own placings. Any false entries will result in disqualification of entry in the Extended Milker class.</w:t>
      </w:r>
    </w:p>
    <w:p w:rsidR="00A80C5C" w:rsidRDefault="00A80C5C" w:rsidP="00A80C5C">
      <w:pPr>
        <w:autoSpaceDE w:val="0"/>
        <w:autoSpaceDN w:val="0"/>
        <w:adjustRightInd w:val="0"/>
        <w:spacing w:after="0" w:line="240" w:lineRule="auto"/>
        <w:rPr>
          <w:rFonts w:ascii="Times New Roman" w:hAnsi="Times New Roman" w:cs="Times New Roman"/>
          <w:color w:val="000000"/>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These classes will be placed with 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2</w:t>
      </w:r>
      <w:r>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3</w:t>
      </w:r>
      <w:r>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placings. No placings after 3</w:t>
      </w:r>
      <w:r>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place.   </w:t>
      </w:r>
    </w:p>
    <w:p w:rsidR="00A80C5C" w:rsidRDefault="00A80C5C" w:rsidP="00A80C5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rPr>
        <w:t>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 Dogs or any other pets are not permitted on the grounds.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Classes are not capped. Entries without payment within 24 hours WILL BE REMOVED.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11. Social distancing is requested when possible. Hand sanitizing stations will be available around the ring for exhibitors to regularly sanitize.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12. Goats should be shown with an appropriate amount of milk in their udders. Over uddered and/or leaking does will be asked to leave the ring at the discretion of the show committee or judge.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 To ensure the show ends at a reasonable time and runs efficiently, judges will give reasons for the top 5 animals in each class. Exhibitors who would like more information about the placings of their goats may ask questions at the completion of the show.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14. No refunds for scratched goats will be given.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15. Please be ringside and ready to show by the start of your goats’ classes. If a goat is not ringside at the start of its class, the show will not wait. Please bring or request appropriate help for multiple goats and/or back to back classes.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 The show committee reserves the right to make decisions/resolutions not directly addressed in these show rules or in ADGA/AGS’s rules. The show committee’s decision is final, with a unanimous vote.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17. Entries will be accepted until midnight on the Wednesday before the show. No new entries will be accepted after this date.  Substitutions can occur until check-in, however must be within the same class. </w:t>
      </w:r>
    </w:p>
    <w:p w:rsidR="00A80C5C" w:rsidRDefault="00A80C5C" w:rsidP="00A80C5C">
      <w:pPr>
        <w:autoSpaceDE w:val="0"/>
        <w:autoSpaceDN w:val="0"/>
        <w:adjustRightInd w:val="0"/>
        <w:spacing w:after="0" w:line="240" w:lineRule="auto"/>
        <w:rPr>
          <w:rFonts w:ascii="Times New Roman" w:hAnsi="Times New Roman" w:cs="Times New Roman"/>
          <w:sz w:val="24"/>
          <w:szCs w:val="24"/>
        </w:rPr>
      </w:pPr>
    </w:p>
    <w:p w:rsidR="00A80C5C" w:rsidRDefault="00A80C5C" w:rsidP="00A80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18. Submitting an entry indicates the exhibitor’s acceptance to abide by all rules stated above. </w:t>
      </w:r>
    </w:p>
    <w:p w:rsidR="00A80C5C" w:rsidRDefault="00A80C5C" w:rsidP="00A80C5C">
      <w:pPr>
        <w:autoSpaceDE w:val="0"/>
        <w:autoSpaceDN w:val="0"/>
        <w:adjustRightInd w:val="0"/>
        <w:rPr>
          <w:rFonts w:ascii="Calibri" w:hAnsi="Calibri" w:cs="Calibri"/>
          <w:b/>
          <w:bCs/>
          <w:sz w:val="24"/>
          <w:szCs w:val="24"/>
          <w:u w:val="single"/>
        </w:rPr>
      </w:pPr>
    </w:p>
    <w:p w:rsidR="00A80C5C" w:rsidRDefault="00A80C5C" w:rsidP="00A80C5C">
      <w:pPr>
        <w:autoSpaceDE w:val="0"/>
        <w:autoSpaceDN w:val="0"/>
        <w:adjustRightInd w:val="0"/>
        <w:rPr>
          <w:rFonts w:ascii="Calibri" w:hAnsi="Calibri" w:cs="Calibri"/>
          <w:b/>
          <w:bCs/>
          <w:sz w:val="24"/>
          <w:szCs w:val="24"/>
          <w:u w:val="single"/>
        </w:rPr>
      </w:pPr>
      <w:r>
        <w:rPr>
          <w:rFonts w:ascii="Calibri" w:hAnsi="Calibri" w:cs="Calibri"/>
          <w:b/>
          <w:bCs/>
          <w:sz w:val="24"/>
          <w:szCs w:val="24"/>
          <w:u w:val="single"/>
        </w:rPr>
        <w:t xml:space="preserve">Show Fees </w:t>
      </w:r>
      <w:r>
        <w:rPr>
          <w:rFonts w:ascii="Calibri" w:hAnsi="Calibri" w:cs="Calibri"/>
          <w:sz w:val="24"/>
          <w:szCs w:val="24"/>
        </w:rPr>
        <w:t>(must be paid at time of entry)</w:t>
      </w:r>
    </w:p>
    <w:p w:rsidR="00A80C5C" w:rsidRDefault="00A80C5C" w:rsidP="00A80C5C">
      <w:pPr>
        <w:autoSpaceDE w:val="0"/>
        <w:autoSpaceDN w:val="0"/>
        <w:adjustRightInd w:val="0"/>
        <w:rPr>
          <w:rFonts w:ascii="Calibri" w:hAnsi="Calibri" w:cs="Calibri"/>
          <w:b/>
          <w:bCs/>
          <w:u w:val="single"/>
        </w:rPr>
      </w:pPr>
      <w:r>
        <w:rPr>
          <w:rFonts w:ascii="Calibri" w:hAnsi="Calibri" w:cs="Calibri"/>
        </w:rPr>
        <w:t xml:space="preserve">Fee </w:t>
      </w:r>
      <w:proofErr w:type="gramStart"/>
      <w:r>
        <w:rPr>
          <w:rFonts w:ascii="Calibri" w:hAnsi="Calibri" w:cs="Calibri"/>
        </w:rPr>
        <w:t>Per</w:t>
      </w:r>
      <w:proofErr w:type="gramEnd"/>
      <w:r>
        <w:rPr>
          <w:rFonts w:ascii="Calibri" w:hAnsi="Calibri" w:cs="Calibri"/>
        </w:rPr>
        <w:t xml:space="preserve"> Farm to Enter Show</w:t>
      </w:r>
      <w:r>
        <w:rPr>
          <w:rFonts w:ascii="Calibri" w:hAnsi="Calibri" w:cs="Calibri"/>
          <w:b/>
          <w:bCs/>
          <w:u w:val="single"/>
        </w:rPr>
        <w:t xml:space="preserve"> </w:t>
      </w:r>
      <w:r>
        <w:rPr>
          <w:rFonts w:ascii="Calibri" w:hAnsi="Calibri" w:cs="Calibri"/>
        </w:rPr>
        <w:t>$10</w:t>
      </w:r>
    </w:p>
    <w:p w:rsidR="00A80C5C" w:rsidRDefault="00A80C5C" w:rsidP="00A80C5C">
      <w:pPr>
        <w:autoSpaceDE w:val="0"/>
        <w:autoSpaceDN w:val="0"/>
        <w:adjustRightInd w:val="0"/>
        <w:rPr>
          <w:rFonts w:ascii="Calibri" w:hAnsi="Calibri" w:cs="Calibri"/>
          <w:b/>
          <w:bCs/>
        </w:rPr>
      </w:pPr>
      <w:r>
        <w:rPr>
          <w:rFonts w:ascii="Calibri" w:hAnsi="Calibri" w:cs="Calibri"/>
          <w:b/>
          <w:bCs/>
        </w:rPr>
        <w:t>Open Show Early Entry (ends midnight TBD, 2022)</w:t>
      </w:r>
    </w:p>
    <w:p w:rsidR="00A80C5C" w:rsidRDefault="00A80C5C" w:rsidP="00A80C5C">
      <w:pPr>
        <w:autoSpaceDE w:val="0"/>
        <w:autoSpaceDN w:val="0"/>
        <w:adjustRightInd w:val="0"/>
        <w:rPr>
          <w:rFonts w:ascii="Calibri" w:hAnsi="Calibri" w:cs="Calibri"/>
        </w:rPr>
      </w:pPr>
      <w:r>
        <w:rPr>
          <w:rFonts w:ascii="Calibri" w:hAnsi="Calibri" w:cs="Calibri"/>
        </w:rPr>
        <w:t>$10 for one ring, $15 for both rings</w:t>
      </w:r>
    </w:p>
    <w:p w:rsidR="00A80C5C" w:rsidRDefault="00A80C5C" w:rsidP="00A80C5C">
      <w:pPr>
        <w:autoSpaceDE w:val="0"/>
        <w:autoSpaceDN w:val="0"/>
        <w:adjustRightInd w:val="0"/>
        <w:rPr>
          <w:rFonts w:ascii="Calibri" w:hAnsi="Calibri" w:cs="Calibri"/>
          <w:b/>
          <w:bCs/>
        </w:rPr>
      </w:pPr>
      <w:r>
        <w:rPr>
          <w:rFonts w:ascii="Calibri" w:hAnsi="Calibri" w:cs="Calibri"/>
          <w:b/>
          <w:bCs/>
        </w:rPr>
        <w:t>Open Show Late Entry (TBD, 2022 until midnight TBD, 2022)</w:t>
      </w:r>
    </w:p>
    <w:p w:rsidR="00A80C5C" w:rsidRDefault="00A80C5C" w:rsidP="00A80C5C">
      <w:pPr>
        <w:autoSpaceDE w:val="0"/>
        <w:autoSpaceDN w:val="0"/>
        <w:adjustRightInd w:val="0"/>
        <w:rPr>
          <w:rFonts w:ascii="Calibri" w:hAnsi="Calibri" w:cs="Calibri"/>
        </w:rPr>
      </w:pPr>
      <w:r>
        <w:rPr>
          <w:rFonts w:ascii="Calibri" w:hAnsi="Calibri" w:cs="Calibri"/>
        </w:rPr>
        <w:t>$15 for one ring, $30 for both rings</w:t>
      </w:r>
    </w:p>
    <w:p w:rsidR="00A80C5C" w:rsidRDefault="00A80C5C" w:rsidP="00A80C5C">
      <w:pPr>
        <w:autoSpaceDE w:val="0"/>
        <w:autoSpaceDN w:val="0"/>
        <w:adjustRightInd w:val="0"/>
        <w:rPr>
          <w:rFonts w:ascii="Calibri" w:hAnsi="Calibri" w:cs="Calibri"/>
          <w:b/>
          <w:bCs/>
        </w:rPr>
      </w:pPr>
      <w:r>
        <w:rPr>
          <w:rFonts w:ascii="Calibri" w:hAnsi="Calibri" w:cs="Calibri"/>
          <w:b/>
          <w:bCs/>
        </w:rPr>
        <w:t>Youth Entry (ends midnight TBD, 2022)</w:t>
      </w:r>
    </w:p>
    <w:p w:rsidR="00A80C5C" w:rsidRDefault="00A80C5C" w:rsidP="00A80C5C">
      <w:pPr>
        <w:autoSpaceDE w:val="0"/>
        <w:autoSpaceDN w:val="0"/>
        <w:adjustRightInd w:val="0"/>
        <w:rPr>
          <w:rFonts w:ascii="Calibri" w:hAnsi="Calibri" w:cs="Calibri"/>
        </w:rPr>
      </w:pPr>
      <w:r>
        <w:rPr>
          <w:rFonts w:ascii="Calibri" w:hAnsi="Calibri" w:cs="Calibri"/>
        </w:rPr>
        <w:t>$5 per entry in Youth Junior Doe Show</w:t>
      </w:r>
    </w:p>
    <w:p w:rsidR="00A80C5C" w:rsidRDefault="00A80C5C" w:rsidP="00A80C5C">
      <w:pPr>
        <w:autoSpaceDE w:val="0"/>
        <w:autoSpaceDN w:val="0"/>
        <w:adjustRightInd w:val="0"/>
        <w:rPr>
          <w:rFonts w:ascii="Calibri" w:hAnsi="Calibri" w:cs="Calibri"/>
        </w:rPr>
      </w:pPr>
      <w:r>
        <w:rPr>
          <w:rFonts w:ascii="Calibri" w:hAnsi="Calibri" w:cs="Calibri"/>
        </w:rPr>
        <w:t>$5 per entry in Youth Combined Doe Show</w:t>
      </w:r>
    </w:p>
    <w:p w:rsidR="00184AA0" w:rsidRDefault="00184AA0"/>
    <w:sectPr w:rsidR="00184AA0" w:rsidSect="00A80C5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5C"/>
    <w:rsid w:val="00037523"/>
    <w:rsid w:val="00184AA0"/>
    <w:rsid w:val="002340A8"/>
    <w:rsid w:val="0058760A"/>
    <w:rsid w:val="0060094D"/>
    <w:rsid w:val="009615FE"/>
    <w:rsid w:val="00A80C5C"/>
    <w:rsid w:val="00EC39F5"/>
    <w:rsid w:val="00F4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T3500</dc:creator>
  <cp:lastModifiedBy>T3500</cp:lastModifiedBy>
  <cp:revision>8</cp:revision>
  <cp:lastPrinted>2022-03-09T15:13:00Z</cp:lastPrinted>
  <dcterms:created xsi:type="dcterms:W3CDTF">2022-03-03T20:17:00Z</dcterms:created>
  <dcterms:modified xsi:type="dcterms:W3CDTF">2022-06-20T14:00:00Z</dcterms:modified>
</cp:coreProperties>
</file>